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BOARD OF EDUCATION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KINGS CONSOLIDATED SCHOOL DISTRICT #144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MEETING, April 1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 20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I.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The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board of education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met in the library at</w:t>
      </w:r>
      <w:r w:rsidDel="00000000" w:rsidR="00000000" w:rsidRPr="00000000">
        <w:rPr>
          <w:sz w:val="20"/>
          <w:szCs w:val="20"/>
          <w:rtl w:val="0"/>
        </w:rPr>
        <w:t xml:space="preserve"> 6:10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PM. </w:t>
      </w:r>
      <w:r w:rsidDel="00000000" w:rsidR="00000000" w:rsidRPr="00000000">
        <w:rPr>
          <w:sz w:val="20"/>
          <w:szCs w:val="20"/>
          <w:rtl w:val="0"/>
        </w:rPr>
        <w:t xml:space="preserve"> Nik Adamski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called the meeting to order with the present board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hanging="54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hanging="18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Roll Call</w:t>
      </w:r>
      <w:r w:rsidDel="00000000" w:rsidR="00000000" w:rsidRPr="00000000">
        <w:rPr>
          <w:sz w:val="20"/>
          <w:szCs w:val="20"/>
          <w:rtl w:val="0"/>
        </w:rPr>
        <w:t xml:space="preserve">:           A Kyle Osborne         Y Todd Schabacker       Y  Jake Good     Y   Niki Adamski </w:t>
      </w:r>
    </w:p>
    <w:p w:rsidR="00000000" w:rsidDel="00000000" w:rsidP="00000000" w:rsidRDefault="00000000" w:rsidRPr="00000000" w14:paraId="00000008">
      <w:pPr>
        <w:ind w:left="36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             A  Logan Teut              Y  Danielle Beck          A Callie Johnson            </w:t>
      </w:r>
    </w:p>
    <w:p w:rsidR="00000000" w:rsidDel="00000000" w:rsidP="00000000" w:rsidRDefault="00000000" w:rsidRPr="00000000" w14:paraId="00000009">
      <w:pPr>
        <w:rPr>
          <w:b w:val="0"/>
          <w:bCs w:val="0"/>
          <w:color w:val="0000ff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YES:  4        NO: 0       ABSENT:  3            Motion Carried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bCs w:val="0"/>
          <w:color w:val="0000ff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bCs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6600"/>
          <w:sz w:val="20"/>
          <w:szCs w:val="20"/>
          <w:vertAlign w:val="baseline"/>
          <w:rtl w:val="0"/>
        </w:rPr>
        <w:t xml:space="preserve">II.   Recognition of Guests:  Mrs. Crobbe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III.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Adoption of Agenda: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It was moved by </w:t>
      </w:r>
      <w:r w:rsidDel="00000000" w:rsidR="00000000" w:rsidRPr="00000000">
        <w:rPr>
          <w:sz w:val="20"/>
          <w:szCs w:val="20"/>
          <w:rtl w:val="0"/>
        </w:rPr>
        <w:tab/>
        <w:t xml:space="preserve">D. Beck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&amp; seconded by J. </w:t>
      </w:r>
      <w:r w:rsidDel="00000000" w:rsidR="00000000" w:rsidRPr="00000000">
        <w:rPr>
          <w:sz w:val="20"/>
          <w:szCs w:val="20"/>
          <w:rtl w:val="0"/>
        </w:rPr>
        <w:t xml:space="preserve">Good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to adopt the agenda.    </w:t>
      </w:r>
    </w:p>
    <w:p w:rsidR="00000000" w:rsidDel="00000000" w:rsidP="00000000" w:rsidRDefault="00000000" w:rsidRPr="00000000" w14:paraId="0000000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ind w:firstLine="72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AYES:  4          NAYES:  0        ABSENT:   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Motion Carried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IV.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Approval of Consent Agenda: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Open Minutes of March 1</w:t>
      </w:r>
      <w:r w:rsidDel="00000000" w:rsidR="00000000" w:rsidRPr="00000000">
        <w:rPr>
          <w:sz w:val="20"/>
          <w:szCs w:val="20"/>
          <w:rtl w:val="0"/>
        </w:rPr>
        <w:t xml:space="preserve">8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bills, &amp; payroll.  It was moved by </w:t>
      </w:r>
      <w:r w:rsidDel="00000000" w:rsidR="00000000" w:rsidRPr="00000000">
        <w:rPr>
          <w:sz w:val="20"/>
          <w:szCs w:val="20"/>
          <w:rtl w:val="0"/>
        </w:rPr>
        <w:tab/>
        <w:t xml:space="preserve">D. Beck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&amp; seconded by J. Good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to approve the consent agenda.</w:t>
      </w:r>
    </w:p>
    <w:p w:rsidR="00000000" w:rsidDel="00000000" w:rsidP="00000000" w:rsidRDefault="00000000" w:rsidRPr="00000000" w14:paraId="00000012">
      <w:pPr>
        <w:ind w:left="720" w:hanging="36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hanging="18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Roll Call</w:t>
      </w:r>
      <w:r w:rsidDel="00000000" w:rsidR="00000000" w:rsidRPr="00000000">
        <w:rPr>
          <w:sz w:val="20"/>
          <w:szCs w:val="20"/>
          <w:rtl w:val="0"/>
        </w:rPr>
        <w:t xml:space="preserve">:           A Kyle Osborne         Y Todd Schabacker       Y  Jake Good     Y   Niki Adamski </w:t>
      </w:r>
    </w:p>
    <w:p w:rsidR="00000000" w:rsidDel="00000000" w:rsidP="00000000" w:rsidRDefault="00000000" w:rsidRPr="00000000" w14:paraId="00000014">
      <w:pPr>
        <w:ind w:left="36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             A  Logan Teut              Y  Danielle Beck          A Callie Johnson            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YES:  4        NO: 0       ABSENT:  3            Motion Carried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V.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Financial Report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    </w:t>
      </w:r>
    </w:p>
    <w:p w:rsidR="00000000" w:rsidDel="00000000" w:rsidP="00000000" w:rsidRDefault="00000000" w:rsidRPr="00000000" w14:paraId="0000001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1.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Bank Statement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–            Reconciliation Checking</w:t>
      </w:r>
    </w:p>
    <w:p w:rsidR="00000000" w:rsidDel="00000000" w:rsidP="00000000" w:rsidRDefault="00000000" w:rsidRPr="00000000" w14:paraId="0000001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2.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Bank Statement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-             Reconciliation Checking</w:t>
      </w:r>
    </w:p>
    <w:p w:rsidR="00000000" w:rsidDel="00000000" w:rsidP="00000000" w:rsidRDefault="00000000" w:rsidRPr="00000000" w14:paraId="0000001A">
      <w:pPr>
        <w:ind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Financial statement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-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Balance Sheet  </w:t>
      </w:r>
    </w:p>
    <w:p w:rsidR="00000000" w:rsidDel="00000000" w:rsidP="00000000" w:rsidRDefault="00000000" w:rsidRPr="00000000" w14:paraId="0000001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3.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Financial Statement -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Monthly Balance</w:t>
      </w:r>
    </w:p>
    <w:p w:rsidR="00000000" w:rsidDel="00000000" w:rsidP="00000000" w:rsidRDefault="00000000" w:rsidRPr="00000000" w14:paraId="0000001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4.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Imprest, cheerleading –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8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grade activity fund</w:t>
      </w:r>
    </w:p>
    <w:p w:rsidR="00000000" w:rsidDel="00000000" w:rsidP="00000000" w:rsidRDefault="00000000" w:rsidRPr="00000000" w14:paraId="0000001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6.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Community Club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-           Balance Sheet</w:t>
      </w:r>
    </w:p>
    <w:p w:rsidR="00000000" w:rsidDel="00000000" w:rsidP="00000000" w:rsidRDefault="00000000" w:rsidRPr="00000000" w14:paraId="0000001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5.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CD Investments -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 action on CD’s at this time</w:t>
      </w:r>
    </w:p>
    <w:p w:rsidR="00000000" w:rsidDel="00000000" w:rsidP="00000000" w:rsidRDefault="00000000" w:rsidRPr="00000000" w14:paraId="0000001F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VI.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Communications: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1080" w:hanging="36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Members of the audience:  None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08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Written Communications: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None</w:t>
      </w:r>
    </w:p>
    <w:p w:rsidR="00000000" w:rsidDel="00000000" w:rsidP="00000000" w:rsidRDefault="00000000" w:rsidRPr="00000000" w14:paraId="00000022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VII.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Old Business: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108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Student Handbook   - Will approve in May - Lots of items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still being discussed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at the state level that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could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impact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the handbook 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1080" w:hanging="360"/>
        <w:rPr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HELM Update - </w:t>
      </w:r>
    </w:p>
    <w:p w:rsidR="00000000" w:rsidDel="00000000" w:rsidP="00000000" w:rsidRDefault="00000000" w:rsidRPr="00000000" w14:paraId="00000025">
      <w:pPr>
        <w:ind w:left="108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108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Teacher Appreciation    May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-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8th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: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information item from Ms. Adamski: with the approval from the board </w:t>
      </w:r>
      <w:r w:rsidDel="00000000" w:rsidR="00000000" w:rsidRPr="00000000">
        <w:rPr>
          <w:sz w:val="20"/>
          <w:szCs w:val="20"/>
          <w:rtl w:val="0"/>
        </w:rPr>
        <w:t xml:space="preserve">J. Good and T. Schabacker, myself will get staff gifts for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Teacher Appreciation Week.</w:t>
      </w:r>
    </w:p>
    <w:p w:rsidR="00000000" w:rsidDel="00000000" w:rsidP="00000000" w:rsidRDefault="00000000" w:rsidRPr="00000000" w14:paraId="00000027">
      <w:pPr>
        <w:ind w:left="108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hanging="18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Roll Call</w:t>
      </w:r>
      <w:r w:rsidDel="00000000" w:rsidR="00000000" w:rsidRPr="00000000">
        <w:rPr>
          <w:sz w:val="20"/>
          <w:szCs w:val="20"/>
          <w:rtl w:val="0"/>
        </w:rPr>
        <w:t xml:space="preserve">:           A Kyle Osborne         Y Todd Schabacker       Y  Jake Good     Y   Niki Adamski </w:t>
      </w:r>
    </w:p>
    <w:p w:rsidR="00000000" w:rsidDel="00000000" w:rsidP="00000000" w:rsidRDefault="00000000" w:rsidRPr="00000000" w14:paraId="00000029">
      <w:pPr>
        <w:ind w:left="36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             A  Logan Teut              Y  Danielle Beck          A Callie Johnson            </w:t>
      </w:r>
    </w:p>
    <w:p w:rsidR="00000000" w:rsidDel="00000000" w:rsidP="00000000" w:rsidRDefault="00000000" w:rsidRPr="00000000" w14:paraId="0000002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YES:  4        NO: 0       ABSENT:  3            Motion Carried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1080" w:hanging="360"/>
        <w:rPr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Graduation Date: May 15th - The Board of Education will have a representative there </w:t>
      </w:r>
    </w:p>
    <w:p w:rsidR="00000000" w:rsidDel="00000000" w:rsidP="00000000" w:rsidRDefault="00000000" w:rsidRPr="00000000" w14:paraId="0000002C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VIII.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New Business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08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Community Club Report: </w:t>
      </w:r>
      <w:r w:rsidDel="00000000" w:rsidR="00000000" w:rsidRPr="00000000">
        <w:rPr>
          <w:color w:val="008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Meet on Monday of this week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080" w:firstLine="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08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Board Meeting Dates For 20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26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-20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27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: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We now need to approve the dates and location for the board’s regular meetings.  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It is moved by </w:t>
      </w:r>
      <w:r w:rsidDel="00000000" w:rsidR="00000000" w:rsidRPr="00000000">
        <w:rPr>
          <w:sz w:val="20"/>
          <w:szCs w:val="20"/>
          <w:rtl w:val="0"/>
        </w:rPr>
        <w:t xml:space="preserve">N. Adamski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and seconded by D. Beck 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to approve the dates for the board meetings and location as given in the handout.</w:t>
      </w:r>
    </w:p>
    <w:p w:rsidR="00000000" w:rsidDel="00000000" w:rsidP="00000000" w:rsidRDefault="00000000" w:rsidRPr="00000000" w14:paraId="0000003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AYES:    4               NAYES: 0            ABSENT:    3         Motion Carried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108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Board Committees for 20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26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-20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27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: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You may let me know what committees you would like to serve on and get the sheet with the committees back to me.  (Pick at least 2)  </w:t>
      </w:r>
    </w:p>
    <w:p w:rsidR="00000000" w:rsidDel="00000000" w:rsidP="00000000" w:rsidRDefault="00000000" w:rsidRPr="00000000" w14:paraId="00000037">
      <w:pPr>
        <w:ind w:left="108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4.    Member For IASB Delegate Assembly: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It is moved by Niki Adamski  and seconded by D. Beck to nominate Jake Good as the delegate for Kings 144 at the school board convention.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AYES:   4              NAYES: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0           ABSENT:    3         Motion Carried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5.   Literacy plan </w:t>
      </w:r>
      <w:r w:rsidDel="00000000" w:rsidR="00000000" w:rsidRPr="00000000">
        <w:rPr>
          <w:sz w:val="20"/>
          <w:szCs w:val="20"/>
          <w:rtl w:val="0"/>
        </w:rPr>
        <w:t xml:space="preserve">It is moved by J. Good and seconded by D.Beck to approve the Kings Literacy plan. </w:t>
      </w:r>
    </w:p>
    <w:p w:rsidR="00000000" w:rsidDel="00000000" w:rsidP="00000000" w:rsidRDefault="00000000" w:rsidRPr="00000000" w14:paraId="0000003F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360" w:hanging="18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Roll Call</w:t>
      </w:r>
      <w:r w:rsidDel="00000000" w:rsidR="00000000" w:rsidRPr="00000000">
        <w:rPr>
          <w:sz w:val="20"/>
          <w:szCs w:val="20"/>
          <w:rtl w:val="0"/>
        </w:rPr>
        <w:t xml:space="preserve">:           A Kyle Osborne         Y Todd Schabacker       Y  Jake Good     Y   Niki Adamski </w:t>
      </w:r>
    </w:p>
    <w:p w:rsidR="00000000" w:rsidDel="00000000" w:rsidP="00000000" w:rsidRDefault="00000000" w:rsidRPr="00000000" w14:paraId="00000041">
      <w:pPr>
        <w:ind w:left="36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             A  Logan Teut              Y  Danielle Beck          A Callie Johnson            </w:t>
      </w:r>
    </w:p>
    <w:p w:rsidR="00000000" w:rsidDel="00000000" w:rsidP="00000000" w:rsidRDefault="00000000" w:rsidRPr="00000000" w14:paraId="0000004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YES:  4        NO: 0       ABSENT:  3            Motion Carried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6 .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Cooperative Agreement With ROE For Alternative Programs: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We need to approve the </w:t>
      </w:r>
    </w:p>
    <w:p w:rsidR="00000000" w:rsidDel="00000000" w:rsidP="00000000" w:rsidRDefault="00000000" w:rsidRPr="00000000" w14:paraId="00000045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cooperative agreement with the ROE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6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It is moved b</w:t>
      </w:r>
      <w:r w:rsidDel="00000000" w:rsidR="00000000" w:rsidRPr="00000000">
        <w:rPr>
          <w:sz w:val="20"/>
          <w:szCs w:val="20"/>
          <w:rtl w:val="0"/>
        </w:rPr>
        <w:t xml:space="preserve">y D. Beck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and seconded by J. Good to approve the cooperative agreement with the ROE for alternative programs. </w:t>
      </w:r>
    </w:p>
    <w:p w:rsidR="00000000" w:rsidDel="00000000" w:rsidP="00000000" w:rsidRDefault="00000000" w:rsidRPr="00000000" w14:paraId="0000004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AYES:  4                  NAYES:  0           ABSENT:  3           Motion Carried/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7. Press 121 - 1st Reading </w:t>
      </w:r>
    </w:p>
    <w:p w:rsidR="00000000" w:rsidDel="00000000" w:rsidP="00000000" w:rsidRDefault="00000000" w:rsidRPr="00000000" w14:paraId="0000004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8. Out of District Inquiry  </w:t>
      </w:r>
    </w:p>
    <w:p w:rsidR="00000000" w:rsidDel="00000000" w:rsidP="00000000" w:rsidRDefault="00000000" w:rsidRPr="00000000" w14:paraId="0000004C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IX.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Personnel &amp; Sites: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108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Resignations: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None at this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1080" w:hanging="360"/>
        <w:rPr>
          <w:b w:val="0"/>
          <w:bCs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Employment: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None at this time  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     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X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   Superintendent’s Report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1080" w:hanging="36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Update around the building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1080" w:hanging="360"/>
        <w:rPr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FOIA Request - </w:t>
      </w:r>
    </w:p>
    <w:p w:rsidR="00000000" w:rsidDel="00000000" w:rsidP="00000000" w:rsidRDefault="00000000" w:rsidRPr="00000000" w14:paraId="00000052">
      <w:pPr>
        <w:rPr>
          <w:b w:val="0"/>
          <w:bCs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XI.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Future Meetings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     </w:t>
      </w:r>
      <w:r w:rsidDel="00000000" w:rsidR="00000000" w:rsidRPr="00000000">
        <w:rPr>
          <w:b w:val="1"/>
          <w:bCs w:val="1"/>
          <w:color w:val="008000"/>
          <w:sz w:val="20"/>
          <w:szCs w:val="20"/>
          <w:vertAlign w:val="baseline"/>
          <w:rtl w:val="0"/>
        </w:rPr>
        <w:t xml:space="preserve">May </w:t>
      </w:r>
      <w:r w:rsidDel="00000000" w:rsidR="00000000" w:rsidRPr="00000000">
        <w:rPr>
          <w:b w:val="1"/>
          <w:bCs w:val="1"/>
          <w:color w:val="008000"/>
          <w:sz w:val="20"/>
          <w:szCs w:val="20"/>
          <w:rtl w:val="0"/>
        </w:rPr>
        <w:t xml:space="preserve">20</w:t>
      </w:r>
      <w:r w:rsidDel="00000000" w:rsidR="00000000" w:rsidRPr="00000000">
        <w:rPr>
          <w:b w:val="1"/>
          <w:bCs w:val="1"/>
          <w:color w:val="008000"/>
          <w:sz w:val="20"/>
          <w:szCs w:val="20"/>
          <w:vertAlign w:val="baseline"/>
          <w:rtl w:val="0"/>
        </w:rPr>
        <w:t xml:space="preserve">, 20</w:t>
      </w:r>
      <w:r w:rsidDel="00000000" w:rsidR="00000000" w:rsidRPr="00000000">
        <w:rPr>
          <w:b w:val="1"/>
          <w:bCs w:val="1"/>
          <w:color w:val="008000"/>
          <w:sz w:val="20"/>
          <w:szCs w:val="20"/>
          <w:rtl w:val="0"/>
        </w:rPr>
        <w:t xml:space="preserve">26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Regular Board Meeting </w:t>
        <w:tab/>
        <w:t xml:space="preserve">6:00 PM       Library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XII.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Executive Session If required: 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Executive Session –   1  The appointment, employment, compensation, discipline, performance, or dismissal of specific employees, including hearing testimony on a complaint lodged against an employee to determine its validity.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XIII. Motion (if required) on items in executive session: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XIV. Adjournment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42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It was moved by </w:t>
      </w:r>
      <w:r w:rsidDel="00000000" w:rsidR="00000000" w:rsidRPr="00000000">
        <w:rPr>
          <w:sz w:val="20"/>
          <w:szCs w:val="20"/>
          <w:rtl w:val="0"/>
        </w:rPr>
        <w:t xml:space="preserve">J. Good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and seconded by N. Adamski to adjourn at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PM.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ind w:left="42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59">
      <w:pPr>
        <w:ind w:left="720" w:firstLine="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AYES:   4                NAYES:  0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ABSENT: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3      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Motion Carried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     _________________________________</w:t>
      </w:r>
    </w:p>
    <w:p w:rsidR="00000000" w:rsidDel="00000000" w:rsidP="00000000" w:rsidRDefault="00000000" w:rsidRPr="00000000" w14:paraId="0000005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Board President</w:t>
        <w:tab/>
        <w:tab/>
        <w:t xml:space="preserve">Date</w:t>
        <w:tab/>
        <w:tab/>
        <w:t xml:space="preserve">            Board Secretary</w:t>
        <w:tab/>
        <w:tab/>
        <w:t xml:space="preserve">Date</w:t>
      </w:r>
    </w:p>
    <w:sectPr>
      <w:footerReference r:id="rId7" w:type="default"/>
      <w:footerReference r:id="rId8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108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1"/>
      <w:numFmt w:val="upperLetter"/>
      <w:lvlText w:val="%1."/>
      <w:lvlJc w:val="left"/>
      <w:pPr>
        <w:ind w:left="1080" w:hanging="360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1"/>
        <w:bCs w:val="1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Lq5MVJ75bITBiAmFKxsnHvf1tw==">CgMxLjA4AHIhMU9oX3prRmpQVkY5aVNHMHFibXJmM2dTeThIbWRGNjNk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